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Сумського  районного </w:t>
      </w:r>
      <w:r w:rsidRPr="002E05B7">
        <w:rPr>
          <w:rFonts w:ascii="Times New Roman" w:hAnsi="Times New Roman" w:cs="Times New Roman"/>
          <w:sz w:val="24"/>
          <w:szCs w:val="24"/>
        </w:rPr>
        <w:t xml:space="preserve">суду </w:t>
      </w:r>
      <w:r>
        <w:rPr>
          <w:rFonts w:ascii="Times New Roman" w:hAnsi="Times New Roman" w:cs="Times New Roman"/>
          <w:sz w:val="24"/>
          <w:szCs w:val="24"/>
        </w:rPr>
        <w:t xml:space="preserve">Сумської </w:t>
      </w:r>
      <w:r w:rsidRPr="002E05B7">
        <w:rPr>
          <w:rFonts w:ascii="Times New Roman" w:hAnsi="Times New Roman" w:cs="Times New Roman"/>
          <w:sz w:val="24"/>
          <w:szCs w:val="24"/>
        </w:rPr>
        <w:t>області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Позивач: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(П.І.Б)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 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телефон, адреса електронної пошти (якщо є): 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Дільнична виборча комісія виборчої дільниці № 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територіального виборчого округу №____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номер засобу зв’язку, адреса електронної пошти (якщо відомі) 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Відповідач:</w:t>
      </w:r>
      <w:r w:rsidRPr="002E05B7">
        <w:rPr>
          <w:rFonts w:ascii="Times New Roman" w:hAnsi="Times New Roman" w:cs="Times New Roman"/>
          <w:sz w:val="24"/>
          <w:szCs w:val="24"/>
        </w:rPr>
        <w:tab/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Відділ ведення Державного реєстру виборців </w:t>
      </w:r>
    </w:p>
    <w:p w:rsidR="00350101" w:rsidRPr="002E05B7" w:rsidRDefault="00350101" w:rsidP="0035010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Адреса: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АДМІНІСТРАТИВНИЙ ПОЗОВ</w:t>
      </w:r>
    </w:p>
    <w:p w:rsidR="00350101" w:rsidRPr="002E05B7" w:rsidRDefault="00350101" w:rsidP="003501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 уточнення списків виборців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З «___» _______________ року я постійно проживаю за адресою: _____________________________________________________________________________, є громадянином 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-кою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 xml:space="preserve">) України та на день голосування на </w:t>
      </w:r>
      <w:r>
        <w:rPr>
          <w:rFonts w:ascii="Times New Roman" w:hAnsi="Times New Roman" w:cs="Times New Roman"/>
          <w:sz w:val="24"/>
          <w:szCs w:val="24"/>
        </w:rPr>
        <w:t xml:space="preserve">чергових виборах Президента </w:t>
      </w:r>
      <w:r w:rsidRPr="002E05B7">
        <w:rPr>
          <w:rFonts w:ascii="Times New Roman" w:hAnsi="Times New Roman" w:cs="Times New Roman"/>
          <w:sz w:val="24"/>
          <w:szCs w:val="24"/>
        </w:rPr>
        <w:t>України мені виповнилось</w:t>
      </w:r>
      <w:r>
        <w:rPr>
          <w:rFonts w:ascii="Times New Roman" w:hAnsi="Times New Roman" w:cs="Times New Roman"/>
          <w:sz w:val="24"/>
          <w:szCs w:val="24"/>
        </w:rPr>
        <w:t xml:space="preserve"> 18 років. Отже, згідно ст.ст. 2</w:t>
      </w:r>
      <w:r w:rsidRPr="002E05B7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05B7">
        <w:rPr>
          <w:rFonts w:ascii="Times New Roman" w:hAnsi="Times New Roman" w:cs="Times New Roman"/>
          <w:sz w:val="24"/>
          <w:szCs w:val="24"/>
        </w:rPr>
        <w:t xml:space="preserve"> Закону України «Про </w:t>
      </w:r>
      <w:r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>» я маю бути включений 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 xml:space="preserve">) до списку виборців для голосування на чергових виборах </w:t>
      </w:r>
      <w:r>
        <w:rPr>
          <w:rFonts w:ascii="Times New Roman" w:hAnsi="Times New Roman" w:cs="Times New Roman"/>
          <w:sz w:val="24"/>
          <w:szCs w:val="24"/>
        </w:rPr>
        <w:t>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березня</w:t>
      </w:r>
      <w:r w:rsidRPr="002E05B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на виборчий дільниці № _____ територіального виборчого округу №______.</w:t>
      </w:r>
    </w:p>
    <w:p w:rsidR="00350101" w:rsidRPr="002E05B7" w:rsidRDefault="00350101" w:rsidP="00350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</w:t>
      </w:r>
      <w:proofErr w:type="spellStart"/>
      <w:r w:rsidRPr="002E05B7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2E05B7">
        <w:rPr>
          <w:rFonts w:ascii="Times New Roman" w:hAnsi="Times New Roman" w:cs="Times New Roman"/>
          <w:sz w:val="24"/>
          <w:szCs w:val="24"/>
        </w:rPr>
        <w:t>).</w:t>
      </w:r>
    </w:p>
    <w:p w:rsidR="00350101" w:rsidRPr="002E05B7" w:rsidRDefault="00350101" w:rsidP="00350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підставі ст.</w:t>
      </w:r>
      <w:r w:rsidRPr="002E05B7">
        <w:rPr>
          <w:rFonts w:ascii="Times New Roman" w:hAnsi="Times New Roman" w:cs="Times New Roman"/>
          <w:sz w:val="24"/>
          <w:szCs w:val="24"/>
        </w:rPr>
        <w:t xml:space="preserve">6 Закону України «Про </w:t>
      </w:r>
      <w:r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 xml:space="preserve">» виборцям забезпечуються умови для вільного формування своєї волі та її вільного виявлення при голосуванні. </w:t>
      </w:r>
    </w:p>
    <w:p w:rsidR="00350101" w:rsidRPr="002E05B7" w:rsidRDefault="00350101" w:rsidP="00350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Враховуючи викладене, керуючись ст.</w:t>
      </w:r>
      <w:r>
        <w:rPr>
          <w:rFonts w:ascii="Times New Roman" w:hAnsi="Times New Roman" w:cs="Times New Roman"/>
          <w:sz w:val="24"/>
          <w:szCs w:val="24"/>
        </w:rPr>
        <w:t xml:space="preserve">274 </w:t>
      </w:r>
      <w:r w:rsidRPr="002E05B7">
        <w:rPr>
          <w:rFonts w:ascii="Times New Roman" w:hAnsi="Times New Roman" w:cs="Times New Roman"/>
          <w:sz w:val="24"/>
          <w:szCs w:val="24"/>
        </w:rPr>
        <w:t>Кодексу адміністративного судо</w:t>
      </w:r>
      <w:r>
        <w:rPr>
          <w:rFonts w:ascii="Times New Roman" w:hAnsi="Times New Roman" w:cs="Times New Roman"/>
          <w:sz w:val="24"/>
          <w:szCs w:val="24"/>
        </w:rPr>
        <w:t>чинства України, ст.ст. 2, 6, 32</w:t>
      </w:r>
      <w:r w:rsidRPr="002E05B7">
        <w:rPr>
          <w:rFonts w:ascii="Times New Roman" w:hAnsi="Times New Roman" w:cs="Times New Roman"/>
          <w:sz w:val="24"/>
          <w:szCs w:val="24"/>
        </w:rPr>
        <w:t xml:space="preserve"> Закону України «Про </w:t>
      </w:r>
      <w:r>
        <w:rPr>
          <w:rFonts w:ascii="Times New Roman" w:hAnsi="Times New Roman" w:cs="Times New Roman"/>
          <w:sz w:val="24"/>
          <w:szCs w:val="24"/>
        </w:rPr>
        <w:t>вибори Президента України</w:t>
      </w:r>
      <w:r w:rsidRPr="002E05B7">
        <w:rPr>
          <w:rFonts w:ascii="Times New Roman" w:hAnsi="Times New Roman" w:cs="Times New Roman"/>
          <w:sz w:val="24"/>
          <w:szCs w:val="24"/>
        </w:rPr>
        <w:t>», -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ПРОШУ: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Включити мене до списку виборців для голосування на чергових виборах </w:t>
      </w:r>
      <w:r>
        <w:rPr>
          <w:rFonts w:ascii="Times New Roman" w:hAnsi="Times New Roman" w:cs="Times New Roman"/>
          <w:sz w:val="24"/>
          <w:szCs w:val="24"/>
        </w:rPr>
        <w:t>Президента України 31 березня</w:t>
      </w:r>
      <w:r w:rsidRPr="002E05B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на виборчий дільниці № _____ територіального виборчого округу № ______.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Копія паспорта громадянина України на ___ аркушах.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Копії позовної заяви та доданих документів (3 примірники).</w:t>
      </w: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0101" w:rsidRPr="002E05B7" w:rsidRDefault="00350101" w:rsidP="003501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05B7">
        <w:rPr>
          <w:rFonts w:ascii="Times New Roman" w:hAnsi="Times New Roman" w:cs="Times New Roman"/>
          <w:sz w:val="24"/>
          <w:szCs w:val="24"/>
        </w:rPr>
        <w:t>«___» _________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05B7">
        <w:rPr>
          <w:rFonts w:ascii="Times New Roman" w:hAnsi="Times New Roman" w:cs="Times New Roman"/>
          <w:sz w:val="24"/>
          <w:szCs w:val="24"/>
        </w:rPr>
        <w:t xml:space="preserve"> року                              __________   (підпис)   </w:t>
      </w:r>
    </w:p>
    <w:p w:rsidR="007F635F" w:rsidRDefault="007F635F"/>
    <w:sectPr w:rsidR="007F635F" w:rsidSect="00F05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101"/>
    <w:rsid w:val="00350101"/>
    <w:rsid w:val="007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1"/>
    <w:rPr>
      <w:lang w:val="uk-UA"/>
    </w:rPr>
  </w:style>
  <w:style w:type="paragraph" w:styleId="1">
    <w:name w:val="heading 1"/>
    <w:basedOn w:val="a"/>
    <w:link w:val="10"/>
    <w:uiPriority w:val="9"/>
    <w:qFormat/>
    <w:rsid w:val="00350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445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2019-03-27T13:31:00Z</dcterms:created>
  <dcterms:modified xsi:type="dcterms:W3CDTF">2019-03-27T13:33:00Z</dcterms:modified>
</cp:coreProperties>
</file>